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A" w:rsidRDefault="00C6537A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Целевые показатели (индикаторы) эффективности реализации мер по противодействию коррупции, предусмотренных постановлением администрации Пышминского городского округа от </w:t>
      </w:r>
      <w:r w:rsidR="00D05514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.</w:t>
      </w:r>
      <w:r w:rsidR="00D05514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.201</w:t>
      </w:r>
      <w:r w:rsidR="00D05514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D05514">
        <w:rPr>
          <w:rFonts w:ascii="Times New Roman" w:hAnsi="Times New Roman"/>
          <w:b/>
          <w:sz w:val="28"/>
          <w:szCs w:val="28"/>
        </w:rPr>
        <w:t>551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Плана мероприятий по противодействию коррупции  в Пышминском городском округе</w:t>
      </w:r>
      <w:r w:rsidR="00D05514">
        <w:rPr>
          <w:rFonts w:ascii="Times New Roman" w:hAnsi="Times New Roman"/>
          <w:b/>
          <w:sz w:val="28"/>
          <w:szCs w:val="28"/>
        </w:rPr>
        <w:t xml:space="preserve"> </w:t>
      </w:r>
      <w:r w:rsidR="00D05514" w:rsidRPr="00D05514">
        <w:rPr>
          <w:rFonts w:ascii="Times New Roman" w:hAnsi="Times New Roman"/>
          <w:b/>
          <w:sz w:val="28"/>
          <w:szCs w:val="28"/>
        </w:rPr>
        <w:t>на 2018 – 2020 годы</w:t>
      </w:r>
      <w:r w:rsidR="00D05514">
        <w:rPr>
          <w:rFonts w:ascii="Times New Roman" w:hAnsi="Times New Roman"/>
          <w:b/>
          <w:sz w:val="28"/>
          <w:szCs w:val="28"/>
        </w:rPr>
        <w:t>»</w:t>
      </w:r>
    </w:p>
    <w:p w:rsidR="00BB2B08" w:rsidRDefault="00BB2B08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0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7"/>
        <w:gridCol w:w="3375"/>
        <w:gridCol w:w="1176"/>
        <w:gridCol w:w="1234"/>
        <w:gridCol w:w="1275"/>
        <w:gridCol w:w="1418"/>
        <w:gridCol w:w="1843"/>
      </w:tblGrid>
      <w:tr w:rsidR="005A4DF7" w:rsidTr="000D165C">
        <w:tc>
          <w:tcPr>
            <w:tcW w:w="737" w:type="dxa"/>
          </w:tcPr>
          <w:p w:rsidR="005A4DF7" w:rsidRPr="00BB2B08" w:rsidRDefault="005A4DF7" w:rsidP="00BB2B08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B2B08">
              <w:rPr>
                <w:rFonts w:ascii="Times New Roman" w:hAnsi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3375" w:type="dxa"/>
          </w:tcPr>
          <w:p w:rsidR="005A4DF7" w:rsidRPr="00BB2B08" w:rsidRDefault="005A4DF7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2B08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76" w:type="dxa"/>
          </w:tcPr>
          <w:p w:rsidR="005A4DF7" w:rsidRPr="00BB2B08" w:rsidRDefault="005A4DF7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2B08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34" w:type="dxa"/>
          </w:tcPr>
          <w:p w:rsidR="005A4DF7" w:rsidRPr="00BB2B08" w:rsidRDefault="005A4DF7" w:rsidP="00896B2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на 201</w:t>
            </w:r>
            <w:r w:rsidR="00896B2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5A4DF7" w:rsidRPr="00BB2B08" w:rsidRDefault="005A4DF7" w:rsidP="00BB2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на 2019 год</w:t>
            </w:r>
          </w:p>
        </w:tc>
        <w:tc>
          <w:tcPr>
            <w:tcW w:w="1418" w:type="dxa"/>
          </w:tcPr>
          <w:p w:rsidR="005A4DF7" w:rsidRPr="00BB2B08" w:rsidRDefault="005A4DF7" w:rsidP="005A4D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на 2020 год</w:t>
            </w:r>
          </w:p>
        </w:tc>
        <w:tc>
          <w:tcPr>
            <w:tcW w:w="1843" w:type="dxa"/>
          </w:tcPr>
          <w:p w:rsidR="005A4DF7" w:rsidRPr="000567FD" w:rsidRDefault="005A4DF7" w:rsidP="0003788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67FD">
              <w:rPr>
                <w:rFonts w:ascii="Times New Roman" w:eastAsiaTheme="minorEastAsia" w:hAnsi="Times New Roman"/>
                <w:b/>
                <w:sz w:val="20"/>
                <w:szCs w:val="20"/>
              </w:rPr>
              <w:t>Мероприятие Плана мероприятий по противодействию коррупции в Пышминском городском округе на 2018- 20</w:t>
            </w:r>
            <w:r w:rsidR="00037884">
              <w:rPr>
                <w:rFonts w:ascii="Times New Roman" w:eastAsiaTheme="minorEastAsia" w:hAnsi="Times New Roman"/>
                <w:b/>
                <w:sz w:val="20"/>
                <w:szCs w:val="20"/>
              </w:rPr>
              <w:t>20</w:t>
            </w:r>
            <w:r w:rsidRPr="000567FD">
              <w:rPr>
                <w:rFonts w:ascii="Times New Roman" w:eastAsiaTheme="minorEastAsia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5A4DF7" w:rsidTr="000D165C">
        <w:trPr>
          <w:trHeight w:val="339"/>
        </w:trPr>
        <w:tc>
          <w:tcPr>
            <w:tcW w:w="737" w:type="dxa"/>
          </w:tcPr>
          <w:p w:rsidR="005A4DF7" w:rsidRPr="00BB2B08" w:rsidRDefault="005A4DF7" w:rsidP="00BB2B08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75" w:type="dxa"/>
          </w:tcPr>
          <w:p w:rsidR="005A4DF7" w:rsidRPr="00BB2B08" w:rsidRDefault="005A4DF7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76" w:type="dxa"/>
          </w:tcPr>
          <w:p w:rsidR="005A4DF7" w:rsidRPr="00BB2B08" w:rsidRDefault="005A4DF7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5A4DF7" w:rsidRDefault="005A4DF7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A4DF7" w:rsidRDefault="005A4DF7" w:rsidP="00BB2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A4DF7" w:rsidRDefault="005A4DF7" w:rsidP="00BB2B0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DF7" w:rsidRDefault="005A4DF7" w:rsidP="00BB2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A4DF7" w:rsidTr="000D165C">
        <w:tc>
          <w:tcPr>
            <w:tcW w:w="737" w:type="dxa"/>
          </w:tcPr>
          <w:p w:rsidR="005A4DF7" w:rsidRDefault="005A4DF7" w:rsidP="00896B2A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4DF7" w:rsidRPr="00BB2B08" w:rsidRDefault="005A4DF7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B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75" w:type="dxa"/>
          </w:tcPr>
          <w:p w:rsidR="005A4DF7" w:rsidRPr="00BB2B08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B08">
              <w:rPr>
                <w:rFonts w:ascii="Times New Roman" w:hAnsi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B2B08">
              <w:rPr>
                <w:rFonts w:ascii="Times New Roman" w:hAnsi="Times New Roman"/>
                <w:sz w:val="20"/>
                <w:szCs w:val="20"/>
              </w:rPr>
              <w:t xml:space="preserve"> лиц, ответственных за работу по профилактике корру</w:t>
            </w:r>
            <w:r>
              <w:rPr>
                <w:rFonts w:ascii="Times New Roman" w:hAnsi="Times New Roman"/>
                <w:sz w:val="20"/>
                <w:szCs w:val="20"/>
              </w:rPr>
              <w:t>пционных  и иных правонарушений</w:t>
            </w:r>
            <w:r w:rsidRPr="00BB2B08">
              <w:rPr>
                <w:rFonts w:ascii="Times New Roman" w:hAnsi="Times New Roman"/>
                <w:sz w:val="20"/>
                <w:szCs w:val="20"/>
              </w:rPr>
              <w:t>, прошедших обучение по антикоррупционной тематике</w:t>
            </w:r>
          </w:p>
        </w:tc>
        <w:tc>
          <w:tcPr>
            <w:tcW w:w="1176" w:type="dxa"/>
          </w:tcPr>
          <w:p w:rsidR="005A4DF7" w:rsidRPr="00BB2B08" w:rsidRDefault="00896B2A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B2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34" w:type="dxa"/>
          </w:tcPr>
          <w:p w:rsidR="005A4DF7" w:rsidRPr="00BB2B08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A4DF7" w:rsidRPr="004D525A" w:rsidRDefault="005A4DF7" w:rsidP="004D52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A4DF7" w:rsidRPr="004D525A" w:rsidRDefault="005A4DF7" w:rsidP="004D525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4DF7" w:rsidRPr="00BB2B08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0D165C">
              <w:rPr>
                <w:rFonts w:ascii="Times New Roman" w:hAnsi="Times New Roman"/>
                <w:sz w:val="20"/>
                <w:szCs w:val="20"/>
              </w:rPr>
              <w:t>п. 22</w:t>
            </w:r>
          </w:p>
        </w:tc>
      </w:tr>
      <w:tr w:rsidR="005A4DF7" w:rsidTr="000D165C">
        <w:tc>
          <w:tcPr>
            <w:tcW w:w="737" w:type="dxa"/>
          </w:tcPr>
          <w:p w:rsidR="005A4DF7" w:rsidRPr="00BB2B08" w:rsidRDefault="005A4DF7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B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75" w:type="dxa"/>
          </w:tcPr>
          <w:p w:rsidR="005A4DF7" w:rsidRPr="00BB2B08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заседаний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информация в отношении которых размещена на официальном сайте Пышминского городского округа, от общего количества заседаний комиссии.</w:t>
            </w:r>
          </w:p>
        </w:tc>
        <w:tc>
          <w:tcPr>
            <w:tcW w:w="1176" w:type="dxa"/>
          </w:tcPr>
          <w:p w:rsidR="005A4DF7" w:rsidRPr="00BB2B08" w:rsidRDefault="00896B2A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B2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34" w:type="dxa"/>
          </w:tcPr>
          <w:p w:rsidR="005A4DF7" w:rsidRPr="00BB2B08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A4DF7" w:rsidRPr="004D525A" w:rsidRDefault="005A4DF7" w:rsidP="00D11ED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A4DF7" w:rsidRPr="004D525A" w:rsidRDefault="005A4DF7" w:rsidP="00D11ED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п.7</w:t>
            </w:r>
            <w:r w:rsidR="000378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A4DF7" w:rsidTr="000D165C">
        <w:tc>
          <w:tcPr>
            <w:tcW w:w="737" w:type="dxa"/>
          </w:tcPr>
          <w:p w:rsidR="005A4DF7" w:rsidRPr="00BB2B08" w:rsidRDefault="005A4DF7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75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муниципальных служащих Пышминского городского округа, представивших сведения о доходах, расходах  и обязательствах имущественного характера, от общего количества муниципальных служащих  Пышминского городского округа, замещающих на 31 декабря  года, предшествующего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должности, осуществление полномочий по которым влечет за собой обязанности представлять такие сведения</w:t>
            </w:r>
          </w:p>
        </w:tc>
        <w:tc>
          <w:tcPr>
            <w:tcW w:w="1176" w:type="dxa"/>
          </w:tcPr>
          <w:p w:rsidR="005A4DF7" w:rsidRDefault="00896B2A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B2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34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</w:t>
            </w:r>
          </w:p>
        </w:tc>
      </w:tr>
      <w:tr w:rsidR="005A4DF7" w:rsidTr="000D165C">
        <w:tc>
          <w:tcPr>
            <w:tcW w:w="737" w:type="dxa"/>
          </w:tcPr>
          <w:p w:rsidR="005A4DF7" w:rsidRDefault="005A4DF7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</w:p>
        </w:tc>
        <w:tc>
          <w:tcPr>
            <w:tcW w:w="3375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руководителей муниципальных учреждений Пышминского городского округа, представивших сведения  о доходах, расходах, об имуществе и обязательствах имущественного характера, от  общего количества руководителей муниципальных учреждений Пышминского городского округа</w:t>
            </w:r>
            <w:r w:rsidR="004D525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4D525A">
              <w:rPr>
                <w:rFonts w:ascii="Times New Roman" w:hAnsi="Times New Roman"/>
                <w:sz w:val="20"/>
                <w:szCs w:val="20"/>
              </w:rPr>
              <w:t>те</w:t>
            </w:r>
            <w:proofErr w:type="gramEnd"/>
            <w:r w:rsidR="004D525A">
              <w:rPr>
                <w:rFonts w:ascii="Times New Roman" w:hAnsi="Times New Roman"/>
                <w:sz w:val="20"/>
                <w:szCs w:val="20"/>
              </w:rPr>
              <w:t xml:space="preserve"> кто обязаны предоставлять)</w:t>
            </w:r>
          </w:p>
        </w:tc>
        <w:tc>
          <w:tcPr>
            <w:tcW w:w="1176" w:type="dxa"/>
          </w:tcPr>
          <w:p w:rsidR="005A4DF7" w:rsidRDefault="00896B2A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B2A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34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DF7" w:rsidRDefault="005A4DF7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</w:t>
            </w:r>
          </w:p>
        </w:tc>
      </w:tr>
      <w:tr w:rsidR="000D165C" w:rsidTr="000D165C">
        <w:tc>
          <w:tcPr>
            <w:tcW w:w="737" w:type="dxa"/>
          </w:tcPr>
          <w:p w:rsidR="000D165C" w:rsidRPr="00896B2A" w:rsidRDefault="000D165C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B2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75" w:type="dxa"/>
          </w:tcPr>
          <w:p w:rsidR="000D165C" w:rsidRPr="00896B2A" w:rsidRDefault="000D165C" w:rsidP="00896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B2A">
              <w:rPr>
                <w:rFonts w:ascii="Times New Roman" w:hAnsi="Times New Roman"/>
                <w:sz w:val="20"/>
                <w:szCs w:val="20"/>
              </w:rPr>
              <w:t xml:space="preserve">Доля проектов нормативных </w:t>
            </w:r>
            <w:r w:rsidRPr="00896B2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правовых актов Пышминского городского округа, в отношении которых проводилась </w:t>
            </w:r>
            <w:r w:rsidR="00C225C5" w:rsidRPr="00896B2A">
              <w:rPr>
                <w:rFonts w:ascii="Times New Roman" w:hAnsi="Times New Roman"/>
                <w:sz w:val="20"/>
                <w:szCs w:val="20"/>
              </w:rPr>
              <w:t xml:space="preserve">внутренняя </w:t>
            </w:r>
            <w:r w:rsidRPr="00896B2A">
              <w:rPr>
                <w:rFonts w:ascii="Times New Roman" w:hAnsi="Times New Roman"/>
                <w:sz w:val="20"/>
                <w:szCs w:val="20"/>
              </w:rPr>
              <w:t>антикоррупционная экспертиза, в общем количестве подготовленных  проектов нормативных правовых актов Пышминского городского округа</w:t>
            </w:r>
          </w:p>
        </w:tc>
        <w:tc>
          <w:tcPr>
            <w:tcW w:w="1176" w:type="dxa"/>
          </w:tcPr>
          <w:p w:rsidR="000D165C" w:rsidRPr="00896B2A" w:rsidRDefault="00896B2A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lastRenderedPageBreak/>
              <w:t>процентов</w:t>
            </w:r>
          </w:p>
        </w:tc>
        <w:tc>
          <w:tcPr>
            <w:tcW w:w="1234" w:type="dxa"/>
          </w:tcPr>
          <w:p w:rsidR="000D165C" w:rsidRPr="00896B2A" w:rsidRDefault="000D165C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5" w:type="dxa"/>
          </w:tcPr>
          <w:p w:rsidR="000D165C" w:rsidRPr="00896B2A" w:rsidRDefault="000D165C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8" w:type="dxa"/>
          </w:tcPr>
          <w:p w:rsidR="000D165C" w:rsidRPr="00896B2A" w:rsidRDefault="000D165C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165C" w:rsidRPr="00896B2A" w:rsidRDefault="000D165C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пп.3</w:t>
            </w:r>
          </w:p>
        </w:tc>
      </w:tr>
      <w:tr w:rsidR="000D165C" w:rsidTr="000D165C">
        <w:tc>
          <w:tcPr>
            <w:tcW w:w="737" w:type="dxa"/>
          </w:tcPr>
          <w:p w:rsidR="000D165C" w:rsidRDefault="000D165C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375" w:type="dxa"/>
          </w:tcPr>
          <w:p w:rsidR="000D165C" w:rsidRPr="00896B2A" w:rsidRDefault="000D165C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Доля проектов нормативных правовых актов администрации Пышминского городского округа, в которых по результатам проведения независимой  антикоррупционной экспертизы выявлены коррупциогенные факторы</w:t>
            </w:r>
          </w:p>
        </w:tc>
        <w:tc>
          <w:tcPr>
            <w:tcW w:w="1176" w:type="dxa"/>
          </w:tcPr>
          <w:p w:rsidR="000D165C" w:rsidRPr="00896B2A" w:rsidRDefault="00896B2A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234" w:type="dxa"/>
          </w:tcPr>
          <w:p w:rsidR="000D165C" w:rsidRPr="00896B2A" w:rsidRDefault="008C6BA6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1275" w:type="dxa"/>
          </w:tcPr>
          <w:p w:rsidR="000D165C" w:rsidRPr="00896B2A" w:rsidRDefault="008C6BA6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0D165C" w:rsidRPr="00896B2A" w:rsidRDefault="000D165C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0D165C" w:rsidRPr="00896B2A" w:rsidRDefault="000D165C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пп.6</w:t>
            </w:r>
          </w:p>
        </w:tc>
      </w:tr>
      <w:tr w:rsidR="00C225C5" w:rsidTr="000D165C">
        <w:tc>
          <w:tcPr>
            <w:tcW w:w="737" w:type="dxa"/>
          </w:tcPr>
          <w:p w:rsidR="00C225C5" w:rsidRDefault="00C225C5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375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Доля жителей Пышминского городского округа, оценивающих эффективность антикоррупционных мер, принимаемых в Пышминском городском округе, как "низкая" и "ниже среднего" (по данным социологического опроса)</w:t>
            </w:r>
          </w:p>
        </w:tc>
        <w:tc>
          <w:tcPr>
            <w:tcW w:w="1176" w:type="dxa"/>
          </w:tcPr>
          <w:p w:rsidR="00C225C5" w:rsidRPr="00896B2A" w:rsidRDefault="00896B2A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234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275" w:type="dxa"/>
          </w:tcPr>
          <w:p w:rsidR="00C225C5" w:rsidRPr="00896B2A" w:rsidRDefault="0051004C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  <w:r w:rsidR="00C225C5" w:rsidRPr="00896B2A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418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п.70</w:t>
            </w:r>
          </w:p>
        </w:tc>
      </w:tr>
      <w:tr w:rsidR="00C225C5" w:rsidTr="000D165C">
        <w:tc>
          <w:tcPr>
            <w:tcW w:w="737" w:type="dxa"/>
          </w:tcPr>
          <w:p w:rsidR="00C225C5" w:rsidRDefault="00C225C5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375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Доля жителей Пышминского городского округа, оценивающих уровень информационной открытости органов местного самоуправления Пышминского городского округа  и органов местного самоуправления как "низкий" и "ниже среднего" (по данным социологического опроса)</w:t>
            </w:r>
          </w:p>
        </w:tc>
        <w:tc>
          <w:tcPr>
            <w:tcW w:w="1176" w:type="dxa"/>
          </w:tcPr>
          <w:p w:rsidR="00C225C5" w:rsidRPr="00896B2A" w:rsidRDefault="00896B2A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234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5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1418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225C5" w:rsidRPr="00896B2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п.70</w:t>
            </w:r>
          </w:p>
        </w:tc>
      </w:tr>
      <w:tr w:rsidR="00C225C5" w:rsidTr="000D165C">
        <w:tc>
          <w:tcPr>
            <w:tcW w:w="737" w:type="dxa"/>
          </w:tcPr>
          <w:p w:rsidR="00C225C5" w:rsidRDefault="00C225C5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375" w:type="dxa"/>
          </w:tcPr>
          <w:p w:rsidR="00C225C5" w:rsidRPr="004D525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525A">
              <w:rPr>
                <w:rFonts w:ascii="Times New Roman" w:eastAsiaTheme="minorEastAsia" w:hAnsi="Times New Roman"/>
                <w:sz w:val="20"/>
              </w:rPr>
              <w:t>Увеличение проверок использования муниципального имущества, принятых мер по устранению выявленных нарушений</w:t>
            </w:r>
          </w:p>
        </w:tc>
        <w:tc>
          <w:tcPr>
            <w:tcW w:w="1176" w:type="dxa"/>
          </w:tcPr>
          <w:p w:rsidR="00C225C5" w:rsidRPr="00047D0F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проверок</w:t>
            </w:r>
          </w:p>
        </w:tc>
        <w:tc>
          <w:tcPr>
            <w:tcW w:w="1234" w:type="dxa"/>
          </w:tcPr>
          <w:p w:rsidR="00C225C5" w:rsidRPr="00047D0F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225C5" w:rsidRPr="00047D0F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C225C5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5C5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пп.27,28,29</w:t>
            </w:r>
          </w:p>
        </w:tc>
      </w:tr>
      <w:tr w:rsidR="00C225C5" w:rsidTr="000D165C">
        <w:tc>
          <w:tcPr>
            <w:tcW w:w="737" w:type="dxa"/>
          </w:tcPr>
          <w:p w:rsidR="00C225C5" w:rsidRDefault="00C225C5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75" w:type="dxa"/>
          </w:tcPr>
          <w:p w:rsidR="00896B2A" w:rsidRPr="004D525A" w:rsidRDefault="00896B2A" w:rsidP="00896B2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D525A">
              <w:rPr>
                <w:rFonts w:ascii="Times New Roman" w:hAnsi="Times New Roman"/>
                <w:sz w:val="20"/>
              </w:rPr>
              <w:t>Доля обращений граждан (сообщений) о фактах коррупции или коррупционных</w:t>
            </w:r>
          </w:p>
          <w:p w:rsidR="00896B2A" w:rsidRPr="004D525A" w:rsidRDefault="00896B2A" w:rsidP="00896B2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D525A">
              <w:rPr>
                <w:rFonts w:ascii="Times New Roman" w:hAnsi="Times New Roman"/>
                <w:sz w:val="20"/>
              </w:rPr>
              <w:t>проявлениях</w:t>
            </w:r>
            <w:proofErr w:type="gramEnd"/>
            <w:r w:rsidRPr="004D525A">
              <w:rPr>
                <w:rFonts w:ascii="Times New Roman" w:hAnsi="Times New Roman"/>
                <w:sz w:val="20"/>
              </w:rPr>
              <w:t xml:space="preserve"> от общего количества обращений</w:t>
            </w:r>
          </w:p>
          <w:p w:rsidR="00C225C5" w:rsidRPr="004D525A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C225C5" w:rsidRPr="00896B2A" w:rsidRDefault="00896B2A" w:rsidP="00896B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6B2A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234" w:type="dxa"/>
          </w:tcPr>
          <w:p w:rsidR="00C225C5" w:rsidRPr="003938A0" w:rsidRDefault="00896B2A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225C5" w:rsidRPr="003938A0" w:rsidRDefault="00896B2A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225C5" w:rsidRPr="003938A0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5C5" w:rsidRPr="003938A0" w:rsidRDefault="0027265F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</w:t>
            </w:r>
          </w:p>
        </w:tc>
      </w:tr>
      <w:tr w:rsidR="00C225C5" w:rsidTr="000D165C">
        <w:tc>
          <w:tcPr>
            <w:tcW w:w="737" w:type="dxa"/>
          </w:tcPr>
          <w:p w:rsidR="00C225C5" w:rsidRDefault="00C225C5" w:rsidP="00896B2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75" w:type="dxa"/>
          </w:tcPr>
          <w:p w:rsidR="00896B2A" w:rsidRPr="004D525A" w:rsidRDefault="00896B2A" w:rsidP="00896B2A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D525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информации, посвященных вопросам противодействия коррупции</w:t>
            </w:r>
          </w:p>
          <w:p w:rsidR="00C225C5" w:rsidRPr="00047D0F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C225C5" w:rsidRPr="00047D0F" w:rsidRDefault="00896B2A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34" w:type="dxa"/>
          </w:tcPr>
          <w:p w:rsidR="00C225C5" w:rsidRPr="00047D0F" w:rsidRDefault="0098491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225C5" w:rsidRPr="0051004C" w:rsidRDefault="0051004C" w:rsidP="00896B2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18" w:type="dxa"/>
          </w:tcPr>
          <w:p w:rsidR="00C225C5" w:rsidRDefault="00C225C5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5C5" w:rsidRDefault="0027265F" w:rsidP="00896B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п.51</w:t>
            </w:r>
          </w:p>
        </w:tc>
      </w:tr>
    </w:tbl>
    <w:p w:rsidR="00BB2B08" w:rsidRDefault="00BB2B08" w:rsidP="00896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B2B08" w:rsidSect="0003788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F0"/>
    <w:rsid w:val="00022903"/>
    <w:rsid w:val="00036F99"/>
    <w:rsid w:val="00037884"/>
    <w:rsid w:val="00047D0F"/>
    <w:rsid w:val="000517AE"/>
    <w:rsid w:val="000567FD"/>
    <w:rsid w:val="00087E4E"/>
    <w:rsid w:val="000D165C"/>
    <w:rsid w:val="00151287"/>
    <w:rsid w:val="00210EDA"/>
    <w:rsid w:val="00213C4B"/>
    <w:rsid w:val="0027265F"/>
    <w:rsid w:val="002C35F0"/>
    <w:rsid w:val="0030251E"/>
    <w:rsid w:val="003213AB"/>
    <w:rsid w:val="003938A0"/>
    <w:rsid w:val="00425B68"/>
    <w:rsid w:val="004514D7"/>
    <w:rsid w:val="004638E6"/>
    <w:rsid w:val="00483FE7"/>
    <w:rsid w:val="004A6FA4"/>
    <w:rsid w:val="004D525A"/>
    <w:rsid w:val="0051004C"/>
    <w:rsid w:val="00527135"/>
    <w:rsid w:val="005A4DF7"/>
    <w:rsid w:val="00680933"/>
    <w:rsid w:val="00715914"/>
    <w:rsid w:val="007B0FE5"/>
    <w:rsid w:val="007C1F7F"/>
    <w:rsid w:val="008260F1"/>
    <w:rsid w:val="008709C3"/>
    <w:rsid w:val="008744B8"/>
    <w:rsid w:val="00896B2A"/>
    <w:rsid w:val="008C6BA6"/>
    <w:rsid w:val="009161F1"/>
    <w:rsid w:val="00984915"/>
    <w:rsid w:val="009933A3"/>
    <w:rsid w:val="00B369B8"/>
    <w:rsid w:val="00B9089E"/>
    <w:rsid w:val="00BB2B08"/>
    <w:rsid w:val="00BC7D4B"/>
    <w:rsid w:val="00C225C5"/>
    <w:rsid w:val="00C6537A"/>
    <w:rsid w:val="00D02052"/>
    <w:rsid w:val="00D05514"/>
    <w:rsid w:val="00D11EDA"/>
    <w:rsid w:val="00D243CA"/>
    <w:rsid w:val="00D46A3D"/>
    <w:rsid w:val="00DF06C7"/>
    <w:rsid w:val="00DF2676"/>
    <w:rsid w:val="00E056AA"/>
    <w:rsid w:val="00E52F29"/>
    <w:rsid w:val="00F454D4"/>
    <w:rsid w:val="00F64CDF"/>
    <w:rsid w:val="00FD07B6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F0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35F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C35F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C35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BB2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4D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F0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35F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C35F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C35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BB2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4D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пк</cp:lastModifiedBy>
  <cp:revision>2</cp:revision>
  <cp:lastPrinted>2018-09-11T12:07:00Z</cp:lastPrinted>
  <dcterms:created xsi:type="dcterms:W3CDTF">2020-09-21T10:05:00Z</dcterms:created>
  <dcterms:modified xsi:type="dcterms:W3CDTF">2020-09-21T10:05:00Z</dcterms:modified>
</cp:coreProperties>
</file>